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E03" w:rsidRPr="0032560D" w:rsidRDefault="00406E03" w:rsidP="0032560D">
      <w:pPr>
        <w:pStyle w:val="Heading1"/>
        <w:jc w:val="center"/>
        <w:rPr>
          <w:rFonts w:ascii="Times New Roman" w:hAnsi="Times New Roman"/>
          <w:color w:val="333399"/>
          <w:sz w:val="24"/>
          <w:szCs w:val="24"/>
          <w:lang w:eastAsia="cs-CZ"/>
        </w:rPr>
      </w:pPr>
      <w:r w:rsidRPr="0032560D">
        <w:rPr>
          <w:rFonts w:ascii="Times New Roman" w:hAnsi="Times New Roman"/>
          <w:color w:val="333399"/>
          <w:lang w:eastAsia="cs-CZ"/>
        </w:rPr>
        <w:t>Zpráva o postupu přípravy nadace na podporu excelence ve VaVaI</w:t>
      </w:r>
    </w:p>
    <w:p w:rsidR="00406E03" w:rsidRPr="0032560D" w:rsidRDefault="00406E03" w:rsidP="0032560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cs-CZ"/>
        </w:rPr>
      </w:pPr>
    </w:p>
    <w:p w:rsidR="00406E03" w:rsidRPr="00123DF8" w:rsidRDefault="00406E03" w:rsidP="00123DF8">
      <w:pPr>
        <w:spacing w:after="120" w:line="360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 w:rsidRPr="00123DF8">
        <w:rPr>
          <w:rFonts w:ascii="Times New Roman" w:hAnsi="Times New Roman"/>
          <w:color w:val="000000"/>
          <w:sz w:val="24"/>
          <w:szCs w:val="24"/>
          <w:lang w:eastAsia="cs-CZ"/>
        </w:rPr>
        <w:t>Na 285. zasedání RVVI, které se konalo 30. srpna 2013 v Ostravě, rozhodla Rada o</w:t>
      </w:r>
      <w:r>
        <w:rPr>
          <w:rFonts w:ascii="Times New Roman" w:hAnsi="Times New Roman"/>
          <w:color w:val="000000"/>
          <w:sz w:val="24"/>
          <w:szCs w:val="24"/>
          <w:lang w:eastAsia="cs-CZ"/>
        </w:rPr>
        <w:t> </w:t>
      </w:r>
      <w:r w:rsidRPr="00123DF8">
        <w:rPr>
          <w:rFonts w:ascii="Times New Roman" w:hAnsi="Times New Roman"/>
          <w:color w:val="000000"/>
          <w:sz w:val="24"/>
          <w:szCs w:val="24"/>
          <w:lang w:eastAsia="cs-CZ"/>
        </w:rPr>
        <w:t>pokračování prací na přípravě nadace na podporu excelence ve VaVaI. Rada vzala na vědomí materiál “Návrh na založení nadace Český vědecko-technologický institut”, zřídila pracovní skupinu ve složení první místop</w:t>
      </w:r>
      <w:r>
        <w:rPr>
          <w:rFonts w:ascii="Times New Roman" w:hAnsi="Times New Roman"/>
          <w:color w:val="000000"/>
          <w:sz w:val="24"/>
          <w:szCs w:val="24"/>
          <w:lang w:eastAsia="cs-CZ"/>
        </w:rPr>
        <w:t>ř</w:t>
      </w:r>
      <w:r w:rsidRPr="00123DF8">
        <w:rPr>
          <w:rFonts w:ascii="Times New Roman" w:hAnsi="Times New Roman"/>
          <w:color w:val="000000"/>
          <w:sz w:val="24"/>
          <w:szCs w:val="24"/>
          <w:lang w:eastAsia="cs-CZ"/>
        </w:rPr>
        <w:t xml:space="preserve">edsedkyně Rady dr. Kopicová, místopředseda Rady ing. Aim, prof. Haňka, prof. Jungwirth, prof. Mařík. </w:t>
      </w:r>
      <w:r>
        <w:rPr>
          <w:rFonts w:ascii="Times New Roman" w:hAnsi="Times New Roman"/>
          <w:color w:val="000000"/>
          <w:sz w:val="24"/>
          <w:szCs w:val="24"/>
          <w:lang w:eastAsia="cs-CZ"/>
        </w:rPr>
        <w:t xml:space="preserve">Ministr školství, mládeže a tělovýchovy jmenoval členkou pracovní skupiny Mgr. Strnadovou a ministr průmyslu a obchodu jmenoval členem pracovní skupiny Ing. Faltuse. Ministerstvo financí sdělilo, že svého zástupce nominovat nebude a upřednostňuje standardní způsoby spolupráce cestou věcných stanovisek. </w:t>
      </w:r>
      <w:r w:rsidRPr="00123DF8">
        <w:rPr>
          <w:rFonts w:ascii="Times New Roman" w:hAnsi="Times New Roman"/>
          <w:color w:val="000000"/>
          <w:sz w:val="24"/>
          <w:szCs w:val="24"/>
          <w:lang w:eastAsia="cs-CZ"/>
        </w:rPr>
        <w:t>Rada uložila pra</w:t>
      </w:r>
      <w:r>
        <w:rPr>
          <w:rFonts w:ascii="Times New Roman" w:hAnsi="Times New Roman"/>
          <w:color w:val="000000"/>
          <w:sz w:val="24"/>
          <w:szCs w:val="24"/>
          <w:lang w:eastAsia="cs-CZ"/>
        </w:rPr>
        <w:t>c</w:t>
      </w:r>
      <w:r w:rsidRPr="00123DF8">
        <w:rPr>
          <w:rFonts w:ascii="Times New Roman" w:hAnsi="Times New Roman"/>
          <w:color w:val="000000"/>
          <w:sz w:val="24"/>
          <w:szCs w:val="24"/>
          <w:lang w:eastAsia="cs-CZ"/>
        </w:rPr>
        <w:t>ovní skupině a sekretariátu Rady připravit podklady nezbytné pro založení nadace Český vědecko-technologický institut a předložit je na listopadové jednání Rady.</w:t>
      </w:r>
    </w:p>
    <w:p w:rsidR="00406E03" w:rsidRPr="00123DF8" w:rsidRDefault="00406E03" w:rsidP="00123DF8">
      <w:pPr>
        <w:spacing w:after="120" w:line="360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color w:val="000000"/>
          <w:sz w:val="24"/>
          <w:szCs w:val="24"/>
          <w:lang w:eastAsia="cs-CZ"/>
        </w:rPr>
        <w:t>Současně</w:t>
      </w:r>
      <w:r w:rsidRPr="00123DF8">
        <w:rPr>
          <w:rFonts w:ascii="Times New Roman" w:hAnsi="Times New Roman"/>
          <w:color w:val="000000"/>
          <w:sz w:val="24"/>
          <w:szCs w:val="24"/>
          <w:lang w:eastAsia="cs-CZ"/>
        </w:rPr>
        <w:t xml:space="preserve"> v diskusi první místopředsedkyně Rady uložila </w:t>
      </w:r>
      <w:r>
        <w:rPr>
          <w:rFonts w:ascii="Times New Roman" w:hAnsi="Times New Roman"/>
          <w:color w:val="000000"/>
          <w:sz w:val="24"/>
          <w:szCs w:val="24"/>
          <w:lang w:eastAsia="cs-CZ"/>
        </w:rPr>
        <w:t xml:space="preserve">sekretariátu Rady </w:t>
      </w:r>
      <w:r w:rsidRPr="00123DF8">
        <w:rPr>
          <w:rFonts w:ascii="Times New Roman" w:hAnsi="Times New Roman"/>
          <w:color w:val="000000"/>
          <w:sz w:val="24"/>
          <w:szCs w:val="24"/>
          <w:lang w:eastAsia="cs-CZ"/>
        </w:rPr>
        <w:t>informovat Radu o postupu práce na každém zasedání, neboť dokončení dokumentů potřebných k založení nadace má být zajištěno v co nejkratší době.</w:t>
      </w:r>
    </w:p>
    <w:p w:rsidR="00406E03" w:rsidRPr="00123DF8" w:rsidRDefault="00406E03" w:rsidP="00123DF8">
      <w:pPr>
        <w:spacing w:after="120" w:line="360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 w:rsidRPr="00123DF8">
        <w:rPr>
          <w:rFonts w:ascii="Times New Roman" w:hAnsi="Times New Roman"/>
          <w:color w:val="000000"/>
          <w:sz w:val="24"/>
          <w:szCs w:val="24"/>
          <w:lang w:eastAsia="cs-CZ"/>
        </w:rPr>
        <w:t>Sekretariát Rady připravil návrhy dopisů první místopředsedkyně Rady ministru školství, mládeže a tělovýchovy, ministru průmyslu a obchodu a ministru financí s žádostí o nominaci zástupce do pracovní skupiny. Dopisy byly odeslány</w:t>
      </w:r>
      <w:r>
        <w:rPr>
          <w:rFonts w:ascii="Times New Roman" w:hAnsi="Times New Roman"/>
          <w:color w:val="000000"/>
          <w:sz w:val="24"/>
          <w:szCs w:val="24"/>
          <w:lang w:eastAsia="cs-CZ"/>
        </w:rPr>
        <w:t xml:space="preserve"> dne 4. září 2013</w:t>
      </w:r>
      <w:r w:rsidRPr="00123DF8">
        <w:rPr>
          <w:rFonts w:ascii="Times New Roman" w:hAnsi="Times New Roman"/>
          <w:color w:val="000000"/>
          <w:sz w:val="24"/>
          <w:szCs w:val="24"/>
          <w:lang w:eastAsia="cs-CZ"/>
        </w:rPr>
        <w:t>. K datu přípravy této informace (11. září 2013) nebyly odpovědi doručeny.</w:t>
      </w:r>
    </w:p>
    <w:p w:rsidR="00406E03" w:rsidRPr="00123DF8" w:rsidRDefault="00406E03" w:rsidP="00123DF8">
      <w:pPr>
        <w:spacing w:after="120" w:line="360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 w:rsidRPr="00123DF8">
        <w:rPr>
          <w:rFonts w:ascii="Times New Roman" w:hAnsi="Times New Roman"/>
          <w:color w:val="000000"/>
          <w:sz w:val="24"/>
          <w:szCs w:val="24"/>
          <w:lang w:eastAsia="cs-CZ"/>
        </w:rPr>
        <w:t>Na mimořádném zasedání Rady k návrhu výdajů státního rozpočtu na VaVaI na rok 2014 a</w:t>
      </w:r>
      <w:r>
        <w:rPr>
          <w:rFonts w:ascii="Times New Roman" w:hAnsi="Times New Roman"/>
          <w:color w:val="000000"/>
          <w:sz w:val="24"/>
          <w:szCs w:val="24"/>
          <w:lang w:eastAsia="cs-CZ"/>
        </w:rPr>
        <w:t> </w:t>
      </w:r>
      <w:r w:rsidRPr="00123DF8">
        <w:rPr>
          <w:rFonts w:ascii="Times New Roman" w:hAnsi="Times New Roman"/>
          <w:color w:val="000000"/>
          <w:sz w:val="24"/>
          <w:szCs w:val="24"/>
          <w:lang w:eastAsia="cs-CZ"/>
        </w:rPr>
        <w:t xml:space="preserve">střednědobého výhledu na roky </w:t>
      </w:r>
      <w:smartTag w:uri="urn:schemas-microsoft-com:office:smarttags" w:element="metricconverter">
        <w:smartTagPr>
          <w:attr w:name="ProductID" w:val="2015 a"/>
        </w:smartTagPr>
        <w:r w:rsidRPr="00123DF8">
          <w:rPr>
            <w:rFonts w:ascii="Times New Roman" w:hAnsi="Times New Roman"/>
            <w:color w:val="000000"/>
            <w:sz w:val="24"/>
            <w:szCs w:val="24"/>
            <w:lang w:eastAsia="cs-CZ"/>
          </w:rPr>
          <w:t>2015 a</w:t>
        </w:r>
      </w:smartTag>
      <w:r w:rsidRPr="00123DF8">
        <w:rPr>
          <w:rFonts w:ascii="Times New Roman" w:hAnsi="Times New Roman"/>
          <w:color w:val="000000"/>
          <w:sz w:val="24"/>
          <w:szCs w:val="24"/>
          <w:lang w:eastAsia="cs-CZ"/>
        </w:rPr>
        <w:t xml:space="preserve"> 2016, které se konalo dne 10. září 2013, bylo v</w:t>
      </w:r>
      <w:r>
        <w:rPr>
          <w:rFonts w:ascii="Times New Roman" w:hAnsi="Times New Roman"/>
          <w:color w:val="000000"/>
          <w:sz w:val="24"/>
          <w:szCs w:val="24"/>
          <w:lang w:eastAsia="cs-CZ"/>
        </w:rPr>
        <w:t> </w:t>
      </w:r>
      <w:r w:rsidRPr="00123DF8">
        <w:rPr>
          <w:rFonts w:ascii="Times New Roman" w:hAnsi="Times New Roman"/>
          <w:color w:val="000000"/>
          <w:sz w:val="24"/>
          <w:szCs w:val="24"/>
          <w:lang w:eastAsia="cs-CZ"/>
        </w:rPr>
        <w:t xml:space="preserve">diskusi navrženo, aby místo dosud připravované nadace byla zvážena možnost jiné právnické osoby - státního fondu. Sekretariát Rady prostudoval způsoby zřízení Státního fondu pro rozvoj kinematografie (zákon č. 241/1992 Sb.), Státního fondu rozvoje bydlení (zákon č. 211/2000 Sb.), Státního fondu životního prostředí (zákon č. 338/1991 Sb.), Podpůrného garančního rolnického a lesnického fondu (usnesení vlády ze dne 23. </w:t>
      </w:r>
      <w:r>
        <w:rPr>
          <w:rFonts w:ascii="Times New Roman" w:hAnsi="Times New Roman"/>
          <w:color w:val="000000"/>
          <w:sz w:val="24"/>
          <w:szCs w:val="24"/>
          <w:lang w:eastAsia="cs-CZ"/>
        </w:rPr>
        <w:t>června</w:t>
      </w:r>
      <w:r w:rsidRPr="00123DF8">
        <w:rPr>
          <w:rFonts w:ascii="Times New Roman" w:hAnsi="Times New Roman"/>
          <w:color w:val="000000"/>
          <w:sz w:val="24"/>
          <w:szCs w:val="24"/>
          <w:lang w:eastAsia="cs-CZ"/>
        </w:rPr>
        <w:t xml:space="preserve"> 199</w:t>
      </w:r>
      <w:r>
        <w:rPr>
          <w:rFonts w:ascii="Times New Roman" w:hAnsi="Times New Roman"/>
          <w:color w:val="000000"/>
          <w:sz w:val="24"/>
          <w:szCs w:val="24"/>
          <w:lang w:eastAsia="cs-CZ"/>
        </w:rPr>
        <w:t>3</w:t>
      </w:r>
      <w:r w:rsidRPr="00123DF8">
        <w:rPr>
          <w:rFonts w:ascii="Times New Roman" w:hAnsi="Times New Roman"/>
          <w:color w:val="000000"/>
          <w:sz w:val="24"/>
          <w:szCs w:val="24"/>
          <w:lang w:eastAsia="cs-CZ"/>
        </w:rPr>
        <w:t xml:space="preserve"> č. </w:t>
      </w:r>
      <w:r>
        <w:rPr>
          <w:rFonts w:ascii="Times New Roman" w:hAnsi="Times New Roman"/>
          <w:color w:val="000000"/>
          <w:sz w:val="24"/>
          <w:szCs w:val="24"/>
          <w:lang w:eastAsia="cs-CZ"/>
        </w:rPr>
        <w:t>337</w:t>
      </w:r>
      <w:r w:rsidRPr="00123DF8">
        <w:rPr>
          <w:rFonts w:ascii="Times New Roman" w:hAnsi="Times New Roman"/>
          <w:color w:val="000000"/>
          <w:sz w:val="24"/>
          <w:szCs w:val="24"/>
          <w:lang w:eastAsia="cs-CZ"/>
        </w:rPr>
        <w:t>/1997) a Státního fondu dopravní infrastruktury (zákon č. 104/2000 Sb.). S</w:t>
      </w:r>
      <w:r>
        <w:rPr>
          <w:rFonts w:ascii="Times New Roman" w:hAnsi="Times New Roman"/>
          <w:color w:val="000000"/>
          <w:sz w:val="24"/>
          <w:szCs w:val="24"/>
          <w:lang w:eastAsia="cs-CZ"/>
        </w:rPr>
        <w:t> </w:t>
      </w:r>
      <w:r w:rsidRPr="00123DF8">
        <w:rPr>
          <w:rFonts w:ascii="Times New Roman" w:hAnsi="Times New Roman"/>
          <w:color w:val="000000"/>
          <w:sz w:val="24"/>
          <w:szCs w:val="24"/>
          <w:lang w:eastAsia="cs-CZ"/>
        </w:rPr>
        <w:t xml:space="preserve">výjimkou PGRLF jsou tyto fondy zřízeny zvláštními zákony. Těmito zákony se kromě jiného </w:t>
      </w:r>
      <w:r>
        <w:rPr>
          <w:rFonts w:ascii="Times New Roman" w:hAnsi="Times New Roman"/>
          <w:color w:val="000000"/>
          <w:sz w:val="24"/>
          <w:szCs w:val="24"/>
          <w:lang w:eastAsia="cs-CZ"/>
        </w:rPr>
        <w:t>urč</w:t>
      </w:r>
      <w:r w:rsidRPr="00123DF8">
        <w:rPr>
          <w:rFonts w:ascii="Times New Roman" w:hAnsi="Times New Roman"/>
          <w:color w:val="000000"/>
          <w:sz w:val="24"/>
          <w:szCs w:val="24"/>
          <w:lang w:eastAsia="cs-CZ"/>
        </w:rPr>
        <w:t>uje ústřední správní úřad, který je zřizovatelem příslušného fondu a jehož představitel jmenuje a odvolává statutárního zástupce fondu. Zákony také vymezují pravomoc zřizovatele vůči příslušnému státnímu fondu.</w:t>
      </w:r>
      <w:r>
        <w:rPr>
          <w:rFonts w:ascii="Times New Roman" w:hAnsi="Times New Roman"/>
          <w:color w:val="000000"/>
          <w:sz w:val="24"/>
          <w:szCs w:val="24"/>
          <w:lang w:eastAsia="cs-CZ"/>
        </w:rPr>
        <w:t xml:space="preserve"> Rozsah výše citovaných zákonů není velký, obdobnou normu by bylo možné při zachování stejných požadavků zpracovat do rozsahu deseti paragrafů obsahujících základní ustanovení.  </w:t>
      </w:r>
    </w:p>
    <w:p w:rsidR="00406E03" w:rsidRPr="00114632" w:rsidRDefault="00406E03" w:rsidP="00123DF8">
      <w:pPr>
        <w:spacing w:after="120" w:line="360" w:lineRule="auto"/>
        <w:jc w:val="both"/>
        <w:rPr>
          <w:rFonts w:ascii="Times New Roman" w:hAnsi="Times New Roman"/>
          <w:color w:val="000000"/>
          <w:sz w:val="24"/>
          <w:szCs w:val="24"/>
          <w:lang w:eastAsia="cs-CZ"/>
        </w:rPr>
      </w:pPr>
      <w:r w:rsidRPr="00713830">
        <w:rPr>
          <w:rFonts w:ascii="Times New Roman" w:hAnsi="Times New Roman"/>
          <w:color w:val="000000"/>
          <w:sz w:val="24"/>
          <w:szCs w:val="24"/>
          <w:lang w:eastAsia="cs-CZ"/>
        </w:rPr>
        <w:t>Z hlediska právní formy je PGRLF akciovou společností, ve které 100% akcií vlastní Česká republika. Práva jediného akcionáře zajišťuje Ministerstvo zemědělství, za které jedná ministr zemědělství. PGRLF byl založen na základě usnesení vlády České republiky č. 337 ze dne 23.</w:t>
      </w:r>
      <w:r>
        <w:rPr>
          <w:rFonts w:ascii="Times New Roman" w:hAnsi="Times New Roman"/>
          <w:color w:val="000000"/>
          <w:sz w:val="24"/>
          <w:szCs w:val="24"/>
          <w:lang w:eastAsia="cs-CZ"/>
        </w:rPr>
        <w:t> </w:t>
      </w:r>
      <w:r w:rsidRPr="00713830">
        <w:rPr>
          <w:rFonts w:ascii="Times New Roman" w:hAnsi="Times New Roman"/>
          <w:color w:val="000000"/>
          <w:sz w:val="24"/>
          <w:szCs w:val="24"/>
          <w:lang w:eastAsia="cs-CZ"/>
        </w:rPr>
        <w:t>června 1993, do obchodního rejstříku byl zapsán 16. září 1993. Od 12. února 2008 se PGRLF řídí zákonem č. 252/1997 Sb., o zemědělství, ve znění pozdějších předpisů.</w:t>
      </w:r>
    </w:p>
    <w:p w:rsidR="00406E03" w:rsidRPr="00123DF8" w:rsidRDefault="00406E03" w:rsidP="00123DF8">
      <w:pPr>
        <w:spacing w:after="120" w:line="360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color w:val="000000"/>
          <w:sz w:val="24"/>
          <w:szCs w:val="24"/>
          <w:lang w:eastAsia="cs-CZ"/>
        </w:rPr>
        <w:t xml:space="preserve">Všechny výše uvedené závěry budou předloženy členům pracovní </w:t>
      </w:r>
      <w:bookmarkStart w:id="0" w:name="_GoBack"/>
      <w:bookmarkEnd w:id="0"/>
      <w:r>
        <w:rPr>
          <w:rFonts w:ascii="Times New Roman" w:hAnsi="Times New Roman"/>
          <w:color w:val="000000"/>
          <w:sz w:val="24"/>
          <w:szCs w:val="24"/>
          <w:lang w:eastAsia="cs-CZ"/>
        </w:rPr>
        <w:t>skupiny k prodiskutování již na prvním jednání, přičemž se předpokládá, že členové komise zaujmou konečné stanovisko, v jaké podobě bude navrhovaný institut vhodné založit.</w:t>
      </w:r>
    </w:p>
    <w:p w:rsidR="00406E03" w:rsidRPr="00123DF8" w:rsidRDefault="00406E03" w:rsidP="00123DF8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</w:p>
    <w:sectPr w:rsidR="00406E03" w:rsidRPr="00123DF8" w:rsidSect="008A58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23DF8"/>
    <w:rsid w:val="000E1EAA"/>
    <w:rsid w:val="00114632"/>
    <w:rsid w:val="00123DF8"/>
    <w:rsid w:val="001B7002"/>
    <w:rsid w:val="001C11F2"/>
    <w:rsid w:val="00211D58"/>
    <w:rsid w:val="00271DB9"/>
    <w:rsid w:val="003251F0"/>
    <w:rsid w:val="0032560D"/>
    <w:rsid w:val="00367A19"/>
    <w:rsid w:val="00406E03"/>
    <w:rsid w:val="004308D3"/>
    <w:rsid w:val="0046279D"/>
    <w:rsid w:val="0049517B"/>
    <w:rsid w:val="004E1B1A"/>
    <w:rsid w:val="005669D6"/>
    <w:rsid w:val="00590C07"/>
    <w:rsid w:val="005B2C4C"/>
    <w:rsid w:val="006E3B49"/>
    <w:rsid w:val="00713830"/>
    <w:rsid w:val="007378E8"/>
    <w:rsid w:val="007D22AF"/>
    <w:rsid w:val="00802A72"/>
    <w:rsid w:val="00833BDF"/>
    <w:rsid w:val="008A588C"/>
    <w:rsid w:val="008E6D19"/>
    <w:rsid w:val="00970D73"/>
    <w:rsid w:val="009A18D0"/>
    <w:rsid w:val="00AB194D"/>
    <w:rsid w:val="00AD268B"/>
    <w:rsid w:val="00B63BAE"/>
    <w:rsid w:val="00B73E7E"/>
    <w:rsid w:val="00BD3A32"/>
    <w:rsid w:val="00C25997"/>
    <w:rsid w:val="00C81FB9"/>
    <w:rsid w:val="00EB74A1"/>
    <w:rsid w:val="00F155BF"/>
    <w:rsid w:val="00FA23B0"/>
    <w:rsid w:val="00FB10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588C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23DF8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23DF8"/>
    <w:rPr>
      <w:rFonts w:ascii="Cambria" w:hAnsi="Cambria" w:cs="Times New Roman"/>
      <w:b/>
      <w:bCs/>
      <w:color w:val="365F91"/>
      <w:sz w:val="28"/>
      <w:szCs w:val="28"/>
    </w:rPr>
  </w:style>
  <w:style w:type="paragraph" w:styleId="NormalWeb">
    <w:name w:val="Normal (Web)"/>
    <w:basedOn w:val="Normal"/>
    <w:uiPriority w:val="99"/>
    <w:semiHidden/>
    <w:rsid w:val="00123DF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Title">
    <w:name w:val="Title"/>
    <w:basedOn w:val="Normal"/>
    <w:next w:val="Normal"/>
    <w:link w:val="TitleChar"/>
    <w:uiPriority w:val="99"/>
    <w:qFormat/>
    <w:rsid w:val="00123DF8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123DF8"/>
    <w:rPr>
      <w:rFonts w:ascii="Cambria" w:hAnsi="Cambria" w:cs="Times New Roman"/>
      <w:color w:val="17365D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1501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</TotalTime>
  <Pages>2</Pages>
  <Words>480</Words>
  <Characters>2838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Jan</dc:creator>
  <cp:keywords/>
  <dc:description/>
  <cp:lastModifiedBy>bartova</cp:lastModifiedBy>
  <cp:revision>11</cp:revision>
  <cp:lastPrinted>2013-09-19T11:10:00Z</cp:lastPrinted>
  <dcterms:created xsi:type="dcterms:W3CDTF">2013-09-12T11:22:00Z</dcterms:created>
  <dcterms:modified xsi:type="dcterms:W3CDTF">2013-09-19T11:31:00Z</dcterms:modified>
</cp:coreProperties>
</file>